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86CF" w14:textId="77777777" w:rsidR="00742DC6" w:rsidRPr="001A64CB" w:rsidRDefault="001A64CB" w:rsidP="001A64CB">
      <w:pPr>
        <w:pStyle w:val="a3"/>
        <w:ind w:left="132"/>
        <w:rPr>
          <w:rFonts w:eastAsiaTheme="minorEastAsia"/>
        </w:rPr>
      </w:pPr>
      <w:r>
        <w:rPr>
          <w:noProof/>
          <w:lang w:val="en-US" w:bidi="ar-SA"/>
        </w:rPr>
        <w:drawing>
          <wp:inline distT="0" distB="0" distL="0" distR="0" wp14:anchorId="0C2700A2" wp14:editId="4F4FED24">
            <wp:extent cx="933450" cy="69466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811038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145" cy="7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E7C2E" w14:textId="77777777" w:rsidR="00742DC6" w:rsidRPr="00AD388E" w:rsidRDefault="0062146F">
      <w:pPr>
        <w:pStyle w:val="1"/>
        <w:spacing w:before="36"/>
        <w:ind w:right="1216"/>
        <w:rPr>
          <w:rFonts w:eastAsia="新細明體"/>
        </w:rPr>
      </w:pPr>
      <w:r w:rsidRPr="00AD388E">
        <w:rPr>
          <w:rFonts w:eastAsia="新細明體"/>
        </w:rPr>
        <w:t>國立政治大學</w:t>
      </w:r>
      <w:r w:rsidR="001A64CB" w:rsidRPr="00AD388E">
        <w:rPr>
          <w:rFonts w:eastAsia="新細明體"/>
        </w:rPr>
        <w:t>亞太</w:t>
      </w:r>
      <w:r w:rsidRPr="00AD388E">
        <w:rPr>
          <w:rFonts w:eastAsia="新細明體"/>
        </w:rPr>
        <w:t>英語碩士學位學程</w:t>
      </w:r>
    </w:p>
    <w:p w14:paraId="501EC767" w14:textId="4A04743F" w:rsidR="00742DC6" w:rsidRPr="00AD388E" w:rsidRDefault="0026415A">
      <w:pPr>
        <w:spacing w:before="273"/>
        <w:ind w:left="1176" w:right="1215"/>
        <w:jc w:val="center"/>
        <w:rPr>
          <w:rFonts w:eastAsia="新細明體"/>
          <w:sz w:val="32"/>
        </w:rPr>
      </w:pPr>
      <w:r>
        <w:rPr>
          <w:rFonts w:ascii="新細明體" w:eastAsia="新細明體" w:hAnsi="新細明體" w:cs="新細明體" w:hint="eastAsia"/>
          <w:sz w:val="32"/>
        </w:rPr>
        <w:t>114</w:t>
      </w:r>
      <w:r w:rsidR="009F5719">
        <w:rPr>
          <w:rFonts w:ascii="新細明體" w:eastAsia="新細明體" w:hAnsi="新細明體" w:cs="新細明體" w:hint="eastAsia"/>
          <w:sz w:val="32"/>
        </w:rPr>
        <w:t>學年度第</w:t>
      </w:r>
      <w:r>
        <w:rPr>
          <w:rFonts w:ascii="新細明體" w:eastAsia="新細明體" w:hAnsi="新細明體" w:cs="新細明體" w:hint="eastAsia"/>
          <w:sz w:val="32"/>
        </w:rPr>
        <w:t>1</w:t>
      </w:r>
      <w:r w:rsidR="0062146F" w:rsidRPr="00AD388E">
        <w:rPr>
          <w:rFonts w:eastAsia="新細明體"/>
          <w:sz w:val="32"/>
        </w:rPr>
        <w:t>學期研究生獎學金得獎名單</w:t>
      </w:r>
    </w:p>
    <w:p w14:paraId="47D49A53" w14:textId="77777777" w:rsidR="00742DC6" w:rsidRPr="00AD388E" w:rsidRDefault="00742DC6">
      <w:pPr>
        <w:pStyle w:val="a3"/>
        <w:rPr>
          <w:sz w:val="22"/>
        </w:rPr>
      </w:pPr>
    </w:p>
    <w:p w14:paraId="42314F2C" w14:textId="7A0504DE" w:rsidR="00742DC6" w:rsidRPr="00C41981" w:rsidRDefault="0062146F">
      <w:pPr>
        <w:ind w:left="1176" w:right="1218"/>
        <w:jc w:val="center"/>
        <w:rPr>
          <w:sz w:val="32"/>
          <w:lang w:val="en-US"/>
        </w:rPr>
      </w:pPr>
      <w:r w:rsidRPr="00C41981">
        <w:rPr>
          <w:sz w:val="32"/>
          <w:lang w:val="en-US"/>
        </w:rPr>
        <w:t>202</w:t>
      </w:r>
      <w:r w:rsidR="00122CF3">
        <w:rPr>
          <w:rFonts w:asciiTheme="minorEastAsia" w:eastAsiaTheme="minorEastAsia" w:hAnsiTheme="minorEastAsia" w:hint="eastAsia"/>
          <w:sz w:val="32"/>
          <w:lang w:val="en-US"/>
        </w:rPr>
        <w:t>5</w:t>
      </w:r>
      <w:r w:rsidRPr="00C41981">
        <w:rPr>
          <w:sz w:val="32"/>
          <w:lang w:val="en-US"/>
        </w:rPr>
        <w:t xml:space="preserve"> </w:t>
      </w:r>
      <w:r w:rsidR="0026415A">
        <w:rPr>
          <w:rFonts w:asciiTheme="minorEastAsia" w:eastAsiaTheme="minorEastAsia" w:hAnsiTheme="minorEastAsia" w:hint="eastAsia"/>
          <w:sz w:val="32"/>
          <w:lang w:val="en-US"/>
        </w:rPr>
        <w:t>Fa</w:t>
      </w:r>
      <w:r w:rsidR="0026415A">
        <w:rPr>
          <w:rFonts w:asciiTheme="minorEastAsia" w:eastAsiaTheme="minorEastAsia" w:hAnsiTheme="minorEastAsia"/>
          <w:sz w:val="32"/>
          <w:lang w:val="en-US"/>
        </w:rPr>
        <w:t xml:space="preserve">ll </w:t>
      </w:r>
      <w:r w:rsidRPr="00C41981">
        <w:rPr>
          <w:sz w:val="32"/>
          <w:lang w:val="en-US"/>
        </w:rPr>
        <w:t>Semester Scholarship for IM</w:t>
      </w:r>
      <w:r w:rsidR="001A64CB" w:rsidRPr="00C41981">
        <w:rPr>
          <w:rFonts w:eastAsiaTheme="minorEastAsia"/>
          <w:sz w:val="32"/>
          <w:lang w:val="en-US"/>
        </w:rPr>
        <w:t>A</w:t>
      </w:r>
      <w:r w:rsidRPr="00C41981">
        <w:rPr>
          <w:sz w:val="32"/>
          <w:lang w:val="en-US"/>
        </w:rPr>
        <w:t>S Program Students</w:t>
      </w:r>
    </w:p>
    <w:p w14:paraId="78B72FD6" w14:textId="67CF8AFE" w:rsidR="00742DC6" w:rsidRPr="00AD388E" w:rsidRDefault="0062146F">
      <w:pPr>
        <w:pStyle w:val="a3"/>
        <w:spacing w:before="218"/>
        <w:ind w:left="1176" w:right="1217"/>
        <w:jc w:val="center"/>
        <w:rPr>
          <w:rFonts w:eastAsia="新細明體"/>
        </w:rPr>
      </w:pPr>
      <w:proofErr w:type="gramStart"/>
      <w:r w:rsidRPr="00AD388E">
        <w:rPr>
          <w:rFonts w:eastAsia="新細明體"/>
        </w:rPr>
        <w:t>經第</w:t>
      </w:r>
      <w:proofErr w:type="gramEnd"/>
      <w:r w:rsidR="00AD388E" w:rsidRPr="00AD388E">
        <w:rPr>
          <w:rFonts w:eastAsia="新細明體"/>
        </w:rPr>
        <w:t xml:space="preserve"> </w:t>
      </w:r>
      <w:r w:rsidR="0026415A">
        <w:rPr>
          <w:rFonts w:eastAsia="新細明體"/>
        </w:rPr>
        <w:t>120</w:t>
      </w:r>
      <w:r w:rsidRPr="00AD388E">
        <w:t xml:space="preserve"> </w:t>
      </w:r>
      <w:r w:rsidRPr="00AD388E">
        <w:rPr>
          <w:rFonts w:eastAsia="新細明體"/>
        </w:rPr>
        <w:t>次</w:t>
      </w:r>
      <w:r w:rsidR="001A64CB" w:rsidRPr="00AD388E">
        <w:rPr>
          <w:rFonts w:eastAsia="新細明體"/>
        </w:rPr>
        <w:t>亞太英語碩士學位</w:t>
      </w:r>
      <w:proofErr w:type="gramStart"/>
      <w:r w:rsidR="001A64CB" w:rsidRPr="00AD388E">
        <w:rPr>
          <w:rFonts w:eastAsia="新細明體"/>
        </w:rPr>
        <w:t>學程</w:t>
      </w:r>
      <w:r w:rsidRPr="00AD388E">
        <w:rPr>
          <w:rFonts w:eastAsia="新細明體"/>
        </w:rPr>
        <w:t>學程</w:t>
      </w:r>
      <w:proofErr w:type="gramEnd"/>
      <w:r w:rsidRPr="00AD388E">
        <w:rPr>
          <w:rFonts w:eastAsia="新細明體"/>
        </w:rPr>
        <w:t>委員會核定。</w:t>
      </w:r>
    </w:p>
    <w:p w14:paraId="3EAC0B8B" w14:textId="46263BFC" w:rsidR="00742DC6" w:rsidRPr="00C41981" w:rsidRDefault="0062146F" w:rsidP="00C41981">
      <w:pPr>
        <w:pStyle w:val="a3"/>
        <w:spacing w:before="99"/>
        <w:ind w:left="1176" w:right="1213"/>
        <w:jc w:val="center"/>
        <w:rPr>
          <w:rFonts w:eastAsiaTheme="minorEastAsia"/>
          <w:lang w:val="en-US"/>
        </w:rPr>
      </w:pPr>
      <w:r w:rsidRPr="00AD388E">
        <w:rPr>
          <w:lang w:val="en-US"/>
        </w:rPr>
        <w:t>Approved by I</w:t>
      </w:r>
      <w:r w:rsidR="001A64CB" w:rsidRPr="00AD388E">
        <w:rPr>
          <w:rFonts w:eastAsiaTheme="minorEastAsia"/>
          <w:lang w:val="en-US"/>
        </w:rPr>
        <w:t>MAS</w:t>
      </w:r>
      <w:r w:rsidRPr="00AD388E">
        <w:rPr>
          <w:lang w:val="en-US"/>
        </w:rPr>
        <w:t xml:space="preserve"> committee,</w:t>
      </w:r>
      <w:r w:rsidR="009F5719">
        <w:rPr>
          <w:lang w:val="en-US"/>
        </w:rPr>
        <w:t xml:space="preserve"> </w:t>
      </w:r>
      <w:r w:rsidR="0026415A">
        <w:rPr>
          <w:rFonts w:eastAsiaTheme="minorEastAsia"/>
          <w:lang w:val="en-US"/>
        </w:rPr>
        <w:t>120</w:t>
      </w:r>
      <w:proofErr w:type="gramStart"/>
      <w:r w:rsidR="0026415A" w:rsidRPr="0026415A">
        <w:rPr>
          <w:rFonts w:eastAsiaTheme="minorEastAsia"/>
          <w:vertAlign w:val="superscript"/>
          <w:lang w:val="en-US"/>
        </w:rPr>
        <w:t>th</w:t>
      </w:r>
      <w:r w:rsidR="0026415A">
        <w:rPr>
          <w:position w:val="7"/>
          <w:sz w:val="13"/>
          <w:lang w:val="en-US"/>
        </w:rPr>
        <w:t xml:space="preserve"> </w:t>
      </w:r>
      <w:r w:rsidRPr="00AD388E">
        <w:rPr>
          <w:position w:val="7"/>
          <w:sz w:val="13"/>
          <w:lang w:val="en-US"/>
        </w:rPr>
        <w:t xml:space="preserve"> </w:t>
      </w:r>
      <w:r w:rsidRPr="00AD388E">
        <w:rPr>
          <w:lang w:val="en-US"/>
        </w:rPr>
        <w:t>meetings</w:t>
      </w:r>
      <w:proofErr w:type="gramEnd"/>
    </w:p>
    <w:p w14:paraId="3CCB3EED" w14:textId="77777777" w:rsidR="00742DC6" w:rsidRPr="0026415A" w:rsidRDefault="00742DC6">
      <w:pPr>
        <w:pStyle w:val="a3"/>
        <w:spacing w:before="5"/>
        <w:rPr>
          <w:sz w:val="28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245"/>
        <w:gridCol w:w="4112"/>
      </w:tblGrid>
      <w:tr w:rsidR="00742DC6" w:rsidRPr="00AD388E" w14:paraId="69858014" w14:textId="77777777" w:rsidTr="00FD6EC2">
        <w:trPr>
          <w:trHeight w:val="693"/>
        </w:trPr>
        <w:tc>
          <w:tcPr>
            <w:tcW w:w="1131" w:type="dxa"/>
          </w:tcPr>
          <w:p w14:paraId="5C39DE51" w14:textId="77777777" w:rsidR="00742DC6" w:rsidRPr="00AD388E" w:rsidRDefault="00742DC6">
            <w:pPr>
              <w:pStyle w:val="TableParagraph"/>
              <w:spacing w:line="252" w:lineRule="exact"/>
              <w:ind w:left="155"/>
              <w:jc w:val="left"/>
              <w:rPr>
                <w:sz w:val="24"/>
                <w:lang w:val="en-US"/>
              </w:rPr>
            </w:pPr>
          </w:p>
        </w:tc>
        <w:tc>
          <w:tcPr>
            <w:tcW w:w="5245" w:type="dxa"/>
            <w:vAlign w:val="center"/>
          </w:tcPr>
          <w:p w14:paraId="6DFFAE82" w14:textId="3D45042B" w:rsidR="00742DC6" w:rsidRPr="00FD6EC2" w:rsidRDefault="0062146F" w:rsidP="00FD6EC2">
            <w:pPr>
              <w:pStyle w:val="TableParagraph"/>
              <w:spacing w:line="421" w:lineRule="exact"/>
              <w:ind w:right="938"/>
              <w:rPr>
                <w:rFonts w:eastAsia="新細明體"/>
                <w:sz w:val="32"/>
              </w:rPr>
            </w:pPr>
            <w:r w:rsidRPr="00AD388E">
              <w:rPr>
                <w:rFonts w:eastAsia="新細明體"/>
                <w:sz w:val="32"/>
              </w:rPr>
              <w:t>姓名</w:t>
            </w:r>
            <w:r w:rsidR="00FD6EC2">
              <w:rPr>
                <w:rFonts w:eastAsia="新細明體" w:hint="eastAsia"/>
                <w:sz w:val="32"/>
              </w:rPr>
              <w:t>/</w:t>
            </w:r>
            <w:r w:rsidRPr="00AD388E">
              <w:rPr>
                <w:sz w:val="24"/>
              </w:rPr>
              <w:t>Name</w:t>
            </w:r>
          </w:p>
        </w:tc>
        <w:tc>
          <w:tcPr>
            <w:tcW w:w="4112" w:type="dxa"/>
            <w:vAlign w:val="center"/>
          </w:tcPr>
          <w:p w14:paraId="3B2DDD09" w14:textId="086F9F39" w:rsidR="00742DC6" w:rsidRPr="00FD6EC2" w:rsidRDefault="0062146F" w:rsidP="00FD6EC2">
            <w:pPr>
              <w:pStyle w:val="TableParagraph"/>
              <w:spacing w:line="421" w:lineRule="exact"/>
              <w:jc w:val="left"/>
              <w:rPr>
                <w:rFonts w:eastAsia="新細明體"/>
                <w:sz w:val="32"/>
              </w:rPr>
            </w:pPr>
            <w:r w:rsidRPr="00AD388E">
              <w:rPr>
                <w:rFonts w:eastAsia="新細明體"/>
                <w:sz w:val="32"/>
              </w:rPr>
              <w:t>學</w:t>
            </w:r>
            <w:r w:rsidR="00FD6EC2">
              <w:rPr>
                <w:rFonts w:eastAsia="新細明體" w:hint="eastAsia"/>
                <w:sz w:val="32"/>
              </w:rPr>
              <w:t>生</w:t>
            </w:r>
            <w:r w:rsidR="00FD6EC2">
              <w:rPr>
                <w:rFonts w:eastAsia="新細明體" w:hint="eastAsia"/>
                <w:sz w:val="32"/>
              </w:rPr>
              <w:t>/</w:t>
            </w:r>
            <w:r w:rsidRPr="00AD388E">
              <w:rPr>
                <w:sz w:val="24"/>
              </w:rPr>
              <w:t>Student ID</w:t>
            </w:r>
          </w:p>
        </w:tc>
      </w:tr>
      <w:tr w:rsidR="0026415A" w:rsidRPr="00AD388E" w14:paraId="0C0A7C1E" w14:textId="77777777" w:rsidTr="0062111B">
        <w:trPr>
          <w:trHeight w:val="784"/>
        </w:trPr>
        <w:tc>
          <w:tcPr>
            <w:tcW w:w="1131" w:type="dxa"/>
          </w:tcPr>
          <w:p w14:paraId="418F68FD" w14:textId="77777777" w:rsidR="0026415A" w:rsidRPr="00AD388E" w:rsidRDefault="0026415A" w:rsidP="0026415A">
            <w:pPr>
              <w:pStyle w:val="TableParagraph"/>
              <w:spacing w:before="174"/>
              <w:ind w:left="3"/>
              <w:rPr>
                <w:sz w:val="32"/>
              </w:rPr>
            </w:pPr>
            <w:r w:rsidRPr="00AD388E">
              <w:rPr>
                <w:w w:val="99"/>
                <w:sz w:val="3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B9710" w14:textId="1ACE23BC" w:rsidR="0026415A" w:rsidRPr="00C41981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 w:hint="eastAsia"/>
                <w:sz w:val="32"/>
              </w:rPr>
              <w:t>傅</w:t>
            </w:r>
            <w:r>
              <w:rPr>
                <w:rFonts w:eastAsia="新細明體" w:hint="eastAsia"/>
                <w:sz w:val="32"/>
              </w:rPr>
              <w:t>O</w:t>
            </w:r>
            <w:r w:rsidRPr="0026415A">
              <w:rPr>
                <w:rFonts w:eastAsia="新細明體" w:hint="eastAsia"/>
                <w:sz w:val="32"/>
              </w:rPr>
              <w:t>辰</w:t>
            </w:r>
          </w:p>
        </w:tc>
        <w:tc>
          <w:tcPr>
            <w:tcW w:w="4112" w:type="dxa"/>
            <w:vAlign w:val="center"/>
          </w:tcPr>
          <w:p w14:paraId="789F22E4" w14:textId="4D545598" w:rsidR="0026415A" w:rsidRPr="0026415A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/>
                <w:sz w:val="32"/>
              </w:rPr>
              <w:t>*******</w:t>
            </w:r>
            <w:r w:rsidRPr="0026415A">
              <w:rPr>
                <w:rFonts w:eastAsia="新細明體" w:hint="eastAsia"/>
                <w:sz w:val="32"/>
              </w:rPr>
              <w:t>19</w:t>
            </w:r>
          </w:p>
        </w:tc>
      </w:tr>
      <w:tr w:rsidR="0026415A" w:rsidRPr="00AD388E" w14:paraId="00AD0553" w14:textId="77777777" w:rsidTr="0062111B">
        <w:trPr>
          <w:trHeight w:val="782"/>
        </w:trPr>
        <w:tc>
          <w:tcPr>
            <w:tcW w:w="1131" w:type="dxa"/>
          </w:tcPr>
          <w:p w14:paraId="094844F9" w14:textId="77777777" w:rsidR="0026415A" w:rsidRPr="00AD388E" w:rsidRDefault="0026415A" w:rsidP="0026415A">
            <w:pPr>
              <w:pStyle w:val="TableParagraph"/>
              <w:spacing w:before="174"/>
              <w:ind w:left="3"/>
              <w:rPr>
                <w:rFonts w:eastAsiaTheme="minorEastAsia"/>
                <w:sz w:val="32"/>
              </w:rPr>
            </w:pPr>
            <w:r w:rsidRPr="00AD388E">
              <w:rPr>
                <w:rFonts w:eastAsiaTheme="minorEastAsia"/>
                <w:w w:val="99"/>
                <w:sz w:val="32"/>
              </w:rPr>
              <w:t>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AF2B" w14:textId="59E23A8F" w:rsidR="0026415A" w:rsidRPr="009F5719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proofErr w:type="gramStart"/>
            <w:r w:rsidRPr="0026415A">
              <w:rPr>
                <w:rFonts w:eastAsia="新細明體" w:hint="eastAsia"/>
                <w:sz w:val="32"/>
              </w:rPr>
              <w:t>盧</w:t>
            </w:r>
            <w:proofErr w:type="gramEnd"/>
            <w:r>
              <w:rPr>
                <w:rFonts w:eastAsia="新細明體" w:hint="eastAsia"/>
                <w:sz w:val="32"/>
              </w:rPr>
              <w:t>O</w:t>
            </w:r>
            <w:r w:rsidRPr="0026415A">
              <w:rPr>
                <w:rFonts w:eastAsia="新細明體" w:hint="eastAsia"/>
                <w:sz w:val="32"/>
              </w:rPr>
              <w:t>博</w:t>
            </w:r>
          </w:p>
        </w:tc>
        <w:tc>
          <w:tcPr>
            <w:tcW w:w="4112" w:type="dxa"/>
            <w:vAlign w:val="center"/>
          </w:tcPr>
          <w:p w14:paraId="476ECCA1" w14:textId="7979BCE5" w:rsidR="0026415A" w:rsidRPr="0026415A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/>
                <w:sz w:val="32"/>
              </w:rPr>
              <w:t>*******</w:t>
            </w:r>
            <w:r w:rsidRPr="0026415A">
              <w:rPr>
                <w:rFonts w:eastAsia="新細明體" w:hint="eastAsia"/>
                <w:sz w:val="32"/>
              </w:rPr>
              <w:t>25</w:t>
            </w:r>
          </w:p>
        </w:tc>
      </w:tr>
      <w:tr w:rsidR="0026415A" w:rsidRPr="00AD388E" w14:paraId="473998AA" w14:textId="77777777" w:rsidTr="0062111B">
        <w:trPr>
          <w:trHeight w:val="784"/>
        </w:trPr>
        <w:tc>
          <w:tcPr>
            <w:tcW w:w="1131" w:type="dxa"/>
          </w:tcPr>
          <w:p w14:paraId="08B1E38C" w14:textId="77777777" w:rsidR="0026415A" w:rsidRPr="00AD388E" w:rsidRDefault="0026415A" w:rsidP="0026415A">
            <w:pPr>
              <w:pStyle w:val="TableParagraph"/>
              <w:spacing w:before="176"/>
              <w:ind w:left="3"/>
              <w:rPr>
                <w:rFonts w:eastAsiaTheme="minorEastAsia"/>
                <w:sz w:val="32"/>
              </w:rPr>
            </w:pPr>
            <w:r w:rsidRPr="00AD388E">
              <w:rPr>
                <w:rFonts w:eastAsiaTheme="minorEastAsia"/>
                <w:w w:val="99"/>
                <w:sz w:val="32"/>
              </w:rPr>
              <w:t>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33A6" w14:textId="6A3010D6" w:rsidR="0026415A" w:rsidRPr="009F5719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 w:hint="eastAsia"/>
                <w:sz w:val="32"/>
              </w:rPr>
              <w:t>陶</w:t>
            </w:r>
            <w:r>
              <w:rPr>
                <w:rFonts w:eastAsia="新細明體" w:hint="eastAsia"/>
                <w:sz w:val="32"/>
              </w:rPr>
              <w:t>O</w:t>
            </w:r>
            <w:r w:rsidRPr="0026415A">
              <w:rPr>
                <w:rFonts w:eastAsia="新細明體" w:hint="eastAsia"/>
                <w:sz w:val="32"/>
              </w:rPr>
              <w:t>觀</w:t>
            </w:r>
          </w:p>
        </w:tc>
        <w:tc>
          <w:tcPr>
            <w:tcW w:w="4112" w:type="dxa"/>
            <w:vAlign w:val="center"/>
          </w:tcPr>
          <w:p w14:paraId="7D9138B6" w14:textId="0606599E" w:rsidR="0026415A" w:rsidRPr="0026415A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/>
                <w:sz w:val="32"/>
              </w:rPr>
              <w:t>*******</w:t>
            </w:r>
            <w:r w:rsidRPr="0026415A">
              <w:rPr>
                <w:rFonts w:eastAsia="新細明體" w:hint="eastAsia"/>
                <w:sz w:val="32"/>
              </w:rPr>
              <w:t>35</w:t>
            </w:r>
          </w:p>
        </w:tc>
      </w:tr>
      <w:tr w:rsidR="0026415A" w:rsidRPr="00AD388E" w14:paraId="65883175" w14:textId="77777777" w:rsidTr="0062111B">
        <w:trPr>
          <w:trHeight w:val="784"/>
        </w:trPr>
        <w:tc>
          <w:tcPr>
            <w:tcW w:w="1131" w:type="dxa"/>
          </w:tcPr>
          <w:p w14:paraId="07A27B44" w14:textId="77777777" w:rsidR="0026415A" w:rsidRPr="00AD388E" w:rsidRDefault="0026415A" w:rsidP="0026415A">
            <w:pPr>
              <w:pStyle w:val="TableParagraph"/>
              <w:spacing w:before="176"/>
              <w:ind w:left="3"/>
              <w:rPr>
                <w:rFonts w:eastAsiaTheme="minorEastAsia"/>
                <w:sz w:val="32"/>
              </w:rPr>
            </w:pPr>
            <w:r w:rsidRPr="00AD388E">
              <w:rPr>
                <w:rFonts w:eastAsiaTheme="minorEastAsia"/>
                <w:w w:val="99"/>
                <w:sz w:val="32"/>
              </w:rPr>
              <w:t>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9A72" w14:textId="766C350A" w:rsidR="0026415A" w:rsidRPr="009F5719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 w:hint="eastAsia"/>
                <w:sz w:val="32"/>
              </w:rPr>
              <w:t>武</w:t>
            </w:r>
            <w:r>
              <w:rPr>
                <w:rFonts w:eastAsia="新細明體" w:hint="eastAsia"/>
                <w:sz w:val="32"/>
              </w:rPr>
              <w:t>O</w:t>
            </w:r>
            <w:r w:rsidRPr="0026415A">
              <w:rPr>
                <w:rFonts w:eastAsia="新細明體" w:hint="eastAsia"/>
                <w:sz w:val="32"/>
              </w:rPr>
              <w:t>英</w:t>
            </w:r>
          </w:p>
        </w:tc>
        <w:tc>
          <w:tcPr>
            <w:tcW w:w="4112" w:type="dxa"/>
            <w:vAlign w:val="center"/>
          </w:tcPr>
          <w:p w14:paraId="11B4F0D7" w14:textId="2E9B4C74" w:rsidR="0026415A" w:rsidRPr="0026415A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/>
                <w:sz w:val="32"/>
              </w:rPr>
              <w:t>*******</w:t>
            </w:r>
            <w:r w:rsidRPr="0026415A">
              <w:rPr>
                <w:rFonts w:eastAsia="新細明體" w:hint="eastAsia"/>
                <w:sz w:val="32"/>
              </w:rPr>
              <w:t>42</w:t>
            </w:r>
          </w:p>
        </w:tc>
      </w:tr>
      <w:tr w:rsidR="0026415A" w:rsidRPr="00AD388E" w14:paraId="0C216E18" w14:textId="77777777" w:rsidTr="00BA38B9">
        <w:trPr>
          <w:trHeight w:val="784"/>
        </w:trPr>
        <w:tc>
          <w:tcPr>
            <w:tcW w:w="1131" w:type="dxa"/>
          </w:tcPr>
          <w:p w14:paraId="34DE4F0A" w14:textId="77777777" w:rsidR="0026415A" w:rsidRPr="00AD388E" w:rsidRDefault="0026415A" w:rsidP="0026415A">
            <w:pPr>
              <w:pStyle w:val="TableParagraph"/>
              <w:spacing w:before="174"/>
              <w:ind w:left="3"/>
              <w:rPr>
                <w:rFonts w:eastAsiaTheme="minorEastAsia"/>
                <w:sz w:val="32"/>
              </w:rPr>
            </w:pPr>
            <w:r w:rsidRPr="00AD388E">
              <w:rPr>
                <w:rFonts w:eastAsiaTheme="minorEastAsia"/>
                <w:w w:val="99"/>
                <w:sz w:val="32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FDEF" w14:textId="63C62E50" w:rsidR="0026415A" w:rsidRPr="0026415A" w:rsidRDefault="0026415A" w:rsidP="0026415A">
            <w:pPr>
              <w:jc w:val="center"/>
              <w:rPr>
                <w:rFonts w:eastAsia="新細明體" w:hint="eastAsia"/>
                <w:sz w:val="32"/>
              </w:rPr>
            </w:pPr>
            <w:r w:rsidRPr="0026415A">
              <w:rPr>
                <w:rFonts w:eastAsia="新細明體" w:hint="eastAsia"/>
                <w:sz w:val="32"/>
              </w:rPr>
              <w:t>黃</w:t>
            </w:r>
            <w:r>
              <w:rPr>
                <w:rFonts w:eastAsia="新細明體" w:hint="eastAsia"/>
                <w:sz w:val="32"/>
              </w:rPr>
              <w:t>O</w:t>
            </w:r>
            <w:r w:rsidRPr="0026415A">
              <w:rPr>
                <w:rFonts w:eastAsia="新細明體" w:hint="eastAsia"/>
                <w:sz w:val="32"/>
              </w:rPr>
              <w:t>慶</w:t>
            </w:r>
          </w:p>
        </w:tc>
        <w:tc>
          <w:tcPr>
            <w:tcW w:w="4112" w:type="dxa"/>
            <w:vAlign w:val="center"/>
          </w:tcPr>
          <w:p w14:paraId="223CA8B8" w14:textId="6EBD8470" w:rsidR="0026415A" w:rsidRPr="0026415A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/>
                <w:sz w:val="32"/>
              </w:rPr>
              <w:t>*******</w:t>
            </w:r>
            <w:r w:rsidRPr="0026415A">
              <w:rPr>
                <w:rFonts w:eastAsia="新細明體" w:hint="eastAsia"/>
                <w:sz w:val="32"/>
              </w:rPr>
              <w:t>02</w:t>
            </w:r>
          </w:p>
        </w:tc>
      </w:tr>
      <w:tr w:rsidR="0026415A" w:rsidRPr="00AD388E" w14:paraId="0BAFD1F9" w14:textId="77777777" w:rsidTr="007B2602">
        <w:trPr>
          <w:trHeight w:val="784"/>
        </w:trPr>
        <w:tc>
          <w:tcPr>
            <w:tcW w:w="1131" w:type="dxa"/>
          </w:tcPr>
          <w:p w14:paraId="79893AA0" w14:textId="77777777" w:rsidR="0026415A" w:rsidRPr="00AD388E" w:rsidRDefault="0026415A" w:rsidP="0026415A">
            <w:pPr>
              <w:pStyle w:val="TableParagraph"/>
              <w:spacing w:before="174"/>
              <w:ind w:left="3"/>
              <w:rPr>
                <w:rFonts w:eastAsiaTheme="minorEastAsia"/>
                <w:sz w:val="32"/>
              </w:rPr>
            </w:pPr>
            <w:r w:rsidRPr="00AD388E">
              <w:rPr>
                <w:rFonts w:eastAsiaTheme="minorEastAsia"/>
                <w:w w:val="99"/>
                <w:sz w:val="3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F6E6" w14:textId="44EBAB79" w:rsidR="0026415A" w:rsidRPr="009F5719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 w:hint="eastAsia"/>
                <w:sz w:val="32"/>
              </w:rPr>
              <w:t>丁</w:t>
            </w:r>
            <w:r>
              <w:rPr>
                <w:rFonts w:eastAsia="新細明體" w:hint="eastAsia"/>
                <w:sz w:val="32"/>
              </w:rPr>
              <w:t>O</w:t>
            </w:r>
            <w:r w:rsidRPr="0026415A">
              <w:rPr>
                <w:rFonts w:eastAsia="新細明體" w:hint="eastAsia"/>
                <w:sz w:val="32"/>
              </w:rPr>
              <w:t>保</w:t>
            </w:r>
          </w:p>
        </w:tc>
        <w:tc>
          <w:tcPr>
            <w:tcW w:w="4112" w:type="dxa"/>
            <w:vAlign w:val="center"/>
          </w:tcPr>
          <w:p w14:paraId="73FEA93F" w14:textId="2A0220BA" w:rsidR="0026415A" w:rsidRPr="0026415A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/>
                <w:sz w:val="32"/>
              </w:rPr>
              <w:t>*******</w:t>
            </w:r>
            <w:r w:rsidRPr="0026415A">
              <w:rPr>
                <w:rFonts w:eastAsia="新細明體" w:hint="eastAsia"/>
                <w:sz w:val="32"/>
              </w:rPr>
              <w:t>17</w:t>
            </w:r>
          </w:p>
        </w:tc>
      </w:tr>
      <w:tr w:rsidR="0026415A" w:rsidRPr="00AD388E" w14:paraId="73DCD2EB" w14:textId="77777777" w:rsidTr="007B2602">
        <w:trPr>
          <w:trHeight w:val="784"/>
        </w:trPr>
        <w:tc>
          <w:tcPr>
            <w:tcW w:w="1131" w:type="dxa"/>
          </w:tcPr>
          <w:p w14:paraId="7316E923" w14:textId="77777777" w:rsidR="0026415A" w:rsidRPr="00AD388E" w:rsidRDefault="0026415A" w:rsidP="0026415A">
            <w:pPr>
              <w:pStyle w:val="TableParagraph"/>
              <w:spacing w:before="174"/>
              <w:ind w:left="3"/>
              <w:rPr>
                <w:rFonts w:eastAsiaTheme="minorEastAsia"/>
                <w:w w:val="99"/>
                <w:sz w:val="32"/>
              </w:rPr>
            </w:pPr>
            <w:r w:rsidRPr="00AD388E">
              <w:rPr>
                <w:rFonts w:eastAsiaTheme="minorEastAsia"/>
                <w:w w:val="99"/>
                <w:sz w:val="32"/>
              </w:rPr>
              <w:t>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FF2" w14:textId="201E16D4" w:rsidR="0026415A" w:rsidRPr="009F5719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 w:hint="eastAsia"/>
                <w:sz w:val="32"/>
              </w:rPr>
              <w:t>張</w:t>
            </w:r>
            <w:r>
              <w:rPr>
                <w:rFonts w:eastAsia="新細明體" w:hint="eastAsia"/>
                <w:sz w:val="32"/>
              </w:rPr>
              <w:t>O</w:t>
            </w:r>
            <w:r w:rsidRPr="0026415A">
              <w:rPr>
                <w:rFonts w:eastAsia="新細明體" w:hint="eastAsia"/>
                <w:sz w:val="32"/>
              </w:rPr>
              <w:t>明</w:t>
            </w:r>
          </w:p>
        </w:tc>
        <w:tc>
          <w:tcPr>
            <w:tcW w:w="4112" w:type="dxa"/>
            <w:vAlign w:val="center"/>
          </w:tcPr>
          <w:p w14:paraId="436E270C" w14:textId="165FB99F" w:rsidR="0026415A" w:rsidRPr="0026415A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/>
                <w:sz w:val="32"/>
              </w:rPr>
              <w:t>*******</w:t>
            </w:r>
            <w:r w:rsidRPr="0026415A">
              <w:rPr>
                <w:rFonts w:eastAsia="新細明體" w:hint="eastAsia"/>
                <w:sz w:val="32"/>
              </w:rPr>
              <w:t>35</w:t>
            </w:r>
          </w:p>
        </w:tc>
        <w:bookmarkStart w:id="0" w:name="_GoBack"/>
        <w:bookmarkEnd w:id="0"/>
      </w:tr>
      <w:tr w:rsidR="0026415A" w:rsidRPr="00AD388E" w14:paraId="3E5175EB" w14:textId="77777777" w:rsidTr="007B2602">
        <w:trPr>
          <w:trHeight w:val="784"/>
        </w:trPr>
        <w:tc>
          <w:tcPr>
            <w:tcW w:w="1131" w:type="dxa"/>
          </w:tcPr>
          <w:p w14:paraId="420A5FDE" w14:textId="4A723BBA" w:rsidR="0026415A" w:rsidRPr="00AD388E" w:rsidRDefault="0026415A" w:rsidP="0026415A">
            <w:pPr>
              <w:pStyle w:val="TableParagraph"/>
              <w:spacing w:before="174"/>
              <w:ind w:left="3"/>
              <w:rPr>
                <w:rFonts w:eastAsiaTheme="minorEastAsia"/>
                <w:w w:val="99"/>
                <w:sz w:val="32"/>
              </w:rPr>
            </w:pPr>
            <w:r>
              <w:rPr>
                <w:rFonts w:eastAsiaTheme="minorEastAsia"/>
                <w:w w:val="99"/>
                <w:sz w:val="32"/>
              </w:rPr>
              <w:t>8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AFF3" w14:textId="3D5E7CA3" w:rsidR="0026415A" w:rsidRPr="00C41981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 w:hint="eastAsia"/>
                <w:sz w:val="32"/>
              </w:rPr>
              <w:t>周</w:t>
            </w:r>
            <w:r>
              <w:rPr>
                <w:rFonts w:eastAsia="新細明體" w:hint="eastAsia"/>
                <w:sz w:val="32"/>
              </w:rPr>
              <w:t>O</w:t>
            </w:r>
            <w:r w:rsidRPr="0026415A">
              <w:rPr>
                <w:rFonts w:eastAsia="新細明體" w:hint="eastAsia"/>
                <w:sz w:val="32"/>
              </w:rPr>
              <w:t>易</w:t>
            </w:r>
          </w:p>
        </w:tc>
        <w:tc>
          <w:tcPr>
            <w:tcW w:w="4112" w:type="dxa"/>
            <w:vAlign w:val="center"/>
          </w:tcPr>
          <w:p w14:paraId="38C6D11F" w14:textId="34276AA1" w:rsidR="0026415A" w:rsidRPr="0026415A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/>
                <w:sz w:val="32"/>
              </w:rPr>
              <w:t>*******</w:t>
            </w:r>
            <w:r w:rsidRPr="0026415A">
              <w:rPr>
                <w:rFonts w:eastAsia="新細明體" w:hint="eastAsia"/>
                <w:sz w:val="32"/>
              </w:rPr>
              <w:t>21</w:t>
            </w:r>
          </w:p>
        </w:tc>
      </w:tr>
      <w:tr w:rsidR="0026415A" w:rsidRPr="00AD388E" w14:paraId="1BDFE8B2" w14:textId="77777777" w:rsidTr="00122CF3">
        <w:trPr>
          <w:trHeight w:val="784"/>
        </w:trPr>
        <w:tc>
          <w:tcPr>
            <w:tcW w:w="1131" w:type="dxa"/>
          </w:tcPr>
          <w:p w14:paraId="50B745F7" w14:textId="1B6A32E7" w:rsidR="0026415A" w:rsidRPr="00AD388E" w:rsidRDefault="0026415A" w:rsidP="0026415A">
            <w:pPr>
              <w:pStyle w:val="TableParagraph"/>
              <w:spacing w:before="174"/>
              <w:ind w:left="3"/>
              <w:rPr>
                <w:rFonts w:eastAsiaTheme="minorEastAsia"/>
                <w:w w:val="99"/>
                <w:sz w:val="32"/>
              </w:rPr>
            </w:pPr>
            <w:r>
              <w:rPr>
                <w:rFonts w:eastAsiaTheme="minorEastAsia" w:hint="eastAsia"/>
                <w:w w:val="99"/>
                <w:sz w:val="32"/>
              </w:rPr>
              <w:t>9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3E847" w14:textId="6CE046D7" w:rsidR="0026415A" w:rsidRPr="00C41981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 w:hint="eastAsia"/>
                <w:sz w:val="32"/>
              </w:rPr>
              <w:t>翁</w:t>
            </w:r>
            <w:r>
              <w:rPr>
                <w:rFonts w:eastAsia="新細明體" w:hint="eastAsia"/>
                <w:sz w:val="32"/>
              </w:rPr>
              <w:t>O</w:t>
            </w:r>
            <w:r w:rsidRPr="0026415A">
              <w:rPr>
                <w:rFonts w:eastAsia="新細明體" w:hint="eastAsia"/>
                <w:sz w:val="32"/>
              </w:rPr>
              <w:t>雅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  <w:vAlign w:val="center"/>
          </w:tcPr>
          <w:p w14:paraId="0AF2B394" w14:textId="46132E96" w:rsidR="0026415A" w:rsidRPr="0026415A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/>
                <w:sz w:val="32"/>
              </w:rPr>
              <w:t>*******</w:t>
            </w:r>
            <w:r w:rsidRPr="0026415A">
              <w:rPr>
                <w:rFonts w:eastAsia="新細明體" w:hint="eastAsia"/>
                <w:sz w:val="32"/>
              </w:rPr>
              <w:t>24</w:t>
            </w:r>
          </w:p>
        </w:tc>
      </w:tr>
      <w:tr w:rsidR="0026415A" w:rsidRPr="00AD388E" w14:paraId="1994FFEF" w14:textId="77777777" w:rsidTr="00122CF3">
        <w:trPr>
          <w:trHeight w:val="784"/>
        </w:trPr>
        <w:tc>
          <w:tcPr>
            <w:tcW w:w="1131" w:type="dxa"/>
          </w:tcPr>
          <w:p w14:paraId="05BD15F6" w14:textId="3DDCB502" w:rsidR="0026415A" w:rsidRPr="00AD388E" w:rsidRDefault="0026415A" w:rsidP="0026415A">
            <w:pPr>
              <w:pStyle w:val="TableParagraph"/>
              <w:spacing w:before="174"/>
              <w:ind w:left="3"/>
              <w:rPr>
                <w:rFonts w:eastAsiaTheme="minorEastAsia"/>
                <w:w w:val="99"/>
                <w:sz w:val="32"/>
              </w:rPr>
            </w:pPr>
            <w:r>
              <w:rPr>
                <w:rFonts w:eastAsiaTheme="minorEastAsia" w:hint="eastAsia"/>
                <w:w w:val="99"/>
                <w:sz w:val="32"/>
              </w:rPr>
              <w:t>1</w:t>
            </w:r>
            <w:r>
              <w:rPr>
                <w:rFonts w:eastAsiaTheme="minorEastAsia"/>
                <w:w w:val="99"/>
                <w:sz w:val="32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0294D" w14:textId="730A86D6" w:rsidR="0026415A" w:rsidRPr="00C41981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 w:hint="eastAsia"/>
                <w:sz w:val="32"/>
              </w:rPr>
              <w:t>羅</w:t>
            </w:r>
            <w:r>
              <w:rPr>
                <w:rFonts w:eastAsia="新細明體" w:hint="eastAsia"/>
                <w:sz w:val="32"/>
              </w:rPr>
              <w:t>O</w:t>
            </w:r>
          </w:p>
        </w:tc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3D4BE3" w14:textId="6B2B8A8D" w:rsidR="0026415A" w:rsidRPr="0026415A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/>
                <w:sz w:val="32"/>
              </w:rPr>
              <w:t>*******</w:t>
            </w:r>
            <w:r w:rsidRPr="0026415A">
              <w:rPr>
                <w:rFonts w:eastAsia="新細明體" w:hint="eastAsia"/>
                <w:sz w:val="32"/>
              </w:rPr>
              <w:t>002</w:t>
            </w:r>
          </w:p>
        </w:tc>
      </w:tr>
      <w:tr w:rsidR="0026415A" w:rsidRPr="00AD388E" w14:paraId="367B7EA1" w14:textId="77777777" w:rsidTr="00122CF3">
        <w:trPr>
          <w:trHeight w:val="784"/>
        </w:trPr>
        <w:tc>
          <w:tcPr>
            <w:tcW w:w="1131" w:type="dxa"/>
          </w:tcPr>
          <w:p w14:paraId="387369F6" w14:textId="4D344E86" w:rsidR="0026415A" w:rsidRDefault="0026415A" w:rsidP="0026415A">
            <w:pPr>
              <w:pStyle w:val="TableParagraph"/>
              <w:spacing w:before="174"/>
              <w:ind w:left="3"/>
              <w:rPr>
                <w:rFonts w:eastAsiaTheme="minorEastAsia"/>
                <w:w w:val="99"/>
                <w:sz w:val="32"/>
              </w:rPr>
            </w:pPr>
            <w:r>
              <w:rPr>
                <w:rFonts w:eastAsiaTheme="minorEastAsia" w:hint="eastAsia"/>
                <w:w w:val="99"/>
                <w:sz w:val="32"/>
              </w:rPr>
              <w:t>1</w:t>
            </w:r>
            <w:r>
              <w:rPr>
                <w:rFonts w:eastAsiaTheme="minorEastAsia"/>
                <w:w w:val="99"/>
                <w:sz w:val="32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4C162" w14:textId="75E3ACC3" w:rsidR="0026415A" w:rsidRPr="00C41981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proofErr w:type="gramStart"/>
            <w:r w:rsidRPr="0026415A">
              <w:rPr>
                <w:rFonts w:eastAsia="新細明體" w:hint="eastAsia"/>
                <w:sz w:val="32"/>
              </w:rPr>
              <w:t>娜</w:t>
            </w:r>
            <w:proofErr w:type="gramEnd"/>
            <w:r>
              <w:rPr>
                <w:rFonts w:eastAsia="新細明體" w:hint="eastAsia"/>
                <w:sz w:val="32"/>
              </w:rPr>
              <w:t>O</w:t>
            </w:r>
          </w:p>
        </w:tc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6B9D3A" w14:textId="2950E319" w:rsidR="0026415A" w:rsidRPr="0026415A" w:rsidRDefault="0026415A" w:rsidP="0026415A">
            <w:pPr>
              <w:widowControl/>
              <w:jc w:val="center"/>
              <w:rPr>
                <w:rFonts w:eastAsia="新細明體"/>
                <w:sz w:val="32"/>
              </w:rPr>
            </w:pPr>
            <w:r w:rsidRPr="0026415A">
              <w:rPr>
                <w:rFonts w:eastAsia="新細明體"/>
                <w:sz w:val="32"/>
              </w:rPr>
              <w:t>*******</w:t>
            </w:r>
            <w:r w:rsidRPr="0026415A">
              <w:rPr>
                <w:rFonts w:eastAsia="新細明體" w:hint="eastAsia"/>
                <w:sz w:val="32"/>
              </w:rPr>
              <w:t>29</w:t>
            </w:r>
          </w:p>
        </w:tc>
      </w:tr>
    </w:tbl>
    <w:p w14:paraId="3E60DC67" w14:textId="77777777" w:rsidR="00742DC6" w:rsidRPr="00AD388E" w:rsidRDefault="00742DC6">
      <w:pPr>
        <w:pStyle w:val="a3"/>
      </w:pPr>
    </w:p>
    <w:p w14:paraId="24F43DA7" w14:textId="77777777" w:rsidR="00742DC6" w:rsidRPr="00AD388E" w:rsidRDefault="00742DC6">
      <w:pPr>
        <w:pStyle w:val="a3"/>
      </w:pPr>
    </w:p>
    <w:p w14:paraId="48EDE82A" w14:textId="16C0D599" w:rsidR="00742DC6" w:rsidRDefault="00742DC6">
      <w:pPr>
        <w:pStyle w:val="a3"/>
        <w:spacing w:before="1"/>
        <w:rPr>
          <w:rFonts w:eastAsiaTheme="minorEastAsia"/>
          <w:sz w:val="18"/>
        </w:rPr>
      </w:pPr>
    </w:p>
    <w:p w14:paraId="7ECEFA7D" w14:textId="656C782E" w:rsidR="009F5719" w:rsidRDefault="009F5719">
      <w:pPr>
        <w:pStyle w:val="a3"/>
        <w:spacing w:before="1"/>
        <w:rPr>
          <w:rFonts w:eastAsiaTheme="minorEastAsia"/>
          <w:sz w:val="18"/>
        </w:rPr>
      </w:pPr>
    </w:p>
    <w:p w14:paraId="0D4B76C6" w14:textId="23183949" w:rsidR="009F5719" w:rsidRDefault="009F5719">
      <w:pPr>
        <w:pStyle w:val="a3"/>
        <w:spacing w:before="1"/>
        <w:rPr>
          <w:rFonts w:eastAsiaTheme="minorEastAsia"/>
          <w:sz w:val="18"/>
        </w:rPr>
      </w:pPr>
    </w:p>
    <w:p w14:paraId="1B2C8216" w14:textId="77777777" w:rsidR="009F5719" w:rsidRPr="009F5719" w:rsidRDefault="009F5719">
      <w:pPr>
        <w:pStyle w:val="a3"/>
        <w:spacing w:before="1"/>
        <w:rPr>
          <w:rFonts w:eastAsiaTheme="minorEastAsia"/>
          <w:sz w:val="18"/>
        </w:rPr>
      </w:pPr>
    </w:p>
    <w:p w14:paraId="69F06B72" w14:textId="77777777" w:rsidR="00742DC6" w:rsidRPr="00AD388E" w:rsidRDefault="0062146F" w:rsidP="00DB4409">
      <w:pPr>
        <w:pStyle w:val="a3"/>
        <w:spacing w:before="1"/>
        <w:ind w:left="2166"/>
        <w:jc w:val="right"/>
        <w:rPr>
          <w:rFonts w:eastAsia="新細明體"/>
        </w:rPr>
      </w:pPr>
      <w:r w:rsidRPr="00AD388E">
        <w:rPr>
          <w:rFonts w:eastAsia="新細明體"/>
          <w:w w:val="95"/>
        </w:rPr>
        <w:t>以上排名以及計算結果，是依據「</w:t>
      </w:r>
      <w:r w:rsidR="001A64CB" w:rsidRPr="00AD388E">
        <w:rPr>
          <w:rFonts w:eastAsia="新細明體"/>
          <w:w w:val="95"/>
        </w:rPr>
        <w:t>亞太英語碩士學位學程</w:t>
      </w:r>
      <w:r w:rsidRPr="00AD388E">
        <w:rPr>
          <w:rFonts w:eastAsia="新細明體"/>
          <w:w w:val="95"/>
        </w:rPr>
        <w:t>獎學金辦法」予以計算</w:t>
      </w:r>
    </w:p>
    <w:p w14:paraId="4756EC99" w14:textId="77777777" w:rsidR="00742DC6" w:rsidRPr="00AD388E" w:rsidRDefault="00742DC6">
      <w:pPr>
        <w:pStyle w:val="a3"/>
        <w:spacing w:before="13"/>
        <w:rPr>
          <w:sz w:val="13"/>
        </w:rPr>
      </w:pPr>
    </w:p>
    <w:p w14:paraId="6CBF90E8" w14:textId="77777777" w:rsidR="00742DC6" w:rsidRPr="00AD388E" w:rsidRDefault="0062146F" w:rsidP="00DB4409">
      <w:pPr>
        <w:pStyle w:val="a3"/>
        <w:ind w:left="5047"/>
        <w:rPr>
          <w:lang w:val="en-US"/>
        </w:rPr>
      </w:pPr>
      <w:r w:rsidRPr="00AD388E">
        <w:rPr>
          <w:lang w:val="en-US"/>
        </w:rPr>
        <w:t xml:space="preserve">The results above </w:t>
      </w:r>
      <w:r w:rsidR="00DB4409" w:rsidRPr="00AD388E">
        <w:rPr>
          <w:lang w:val="en-US"/>
        </w:rPr>
        <w:t>are</w:t>
      </w:r>
      <w:r w:rsidRPr="00AD388E">
        <w:rPr>
          <w:lang w:val="en-US"/>
        </w:rPr>
        <w:t xml:space="preserve"> judged based on the IM</w:t>
      </w:r>
      <w:r w:rsidR="001A64CB" w:rsidRPr="00AD388E">
        <w:rPr>
          <w:lang w:val="en-US"/>
        </w:rPr>
        <w:t>A</w:t>
      </w:r>
      <w:r w:rsidRPr="00AD388E">
        <w:rPr>
          <w:lang w:val="en-US"/>
        </w:rPr>
        <w:t>S scholarship</w:t>
      </w:r>
      <w:r w:rsidRPr="00AD388E">
        <w:rPr>
          <w:spacing w:val="-27"/>
          <w:lang w:val="en-US"/>
        </w:rPr>
        <w:t xml:space="preserve"> </w:t>
      </w:r>
      <w:r w:rsidRPr="00AD388E">
        <w:rPr>
          <w:lang w:val="en-US"/>
        </w:rPr>
        <w:t>guideline</w:t>
      </w:r>
    </w:p>
    <w:sectPr w:rsidR="00742DC6" w:rsidRPr="00AD388E">
      <w:type w:val="continuous"/>
      <w:pgSz w:w="11910" w:h="16840"/>
      <w:pgMar w:top="88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85F64" w14:textId="77777777" w:rsidR="00520C21" w:rsidRDefault="00520C21" w:rsidP="001A64CB">
      <w:r>
        <w:separator/>
      </w:r>
    </w:p>
  </w:endnote>
  <w:endnote w:type="continuationSeparator" w:id="0">
    <w:p w14:paraId="26544461" w14:textId="77777777" w:rsidR="00520C21" w:rsidRDefault="00520C21" w:rsidP="001A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D637B" w14:textId="77777777" w:rsidR="00520C21" w:rsidRDefault="00520C21" w:rsidP="001A64CB">
      <w:r>
        <w:separator/>
      </w:r>
    </w:p>
  </w:footnote>
  <w:footnote w:type="continuationSeparator" w:id="0">
    <w:p w14:paraId="23AE62A5" w14:textId="77777777" w:rsidR="00520C21" w:rsidRDefault="00520C21" w:rsidP="001A6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C6"/>
    <w:rsid w:val="000557D8"/>
    <w:rsid w:val="00122CF3"/>
    <w:rsid w:val="001A64CB"/>
    <w:rsid w:val="0026415A"/>
    <w:rsid w:val="00272C88"/>
    <w:rsid w:val="002C2B18"/>
    <w:rsid w:val="002F0E3D"/>
    <w:rsid w:val="00325B73"/>
    <w:rsid w:val="004C0176"/>
    <w:rsid w:val="00520C21"/>
    <w:rsid w:val="005F36A9"/>
    <w:rsid w:val="0062146F"/>
    <w:rsid w:val="00671372"/>
    <w:rsid w:val="006913BB"/>
    <w:rsid w:val="006A4B1C"/>
    <w:rsid w:val="006F663A"/>
    <w:rsid w:val="00742DC6"/>
    <w:rsid w:val="00832262"/>
    <w:rsid w:val="009F5719"/>
    <w:rsid w:val="00AD388E"/>
    <w:rsid w:val="00C41981"/>
    <w:rsid w:val="00C57068"/>
    <w:rsid w:val="00CE6B16"/>
    <w:rsid w:val="00DB4409"/>
    <w:rsid w:val="00EF7451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0D15BB"/>
  <w15:docId w15:val="{E252B63F-74A3-4478-B3F4-BF5D3134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1"/>
    <w:qFormat/>
    <w:pPr>
      <w:ind w:left="1176" w:right="1215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45"/>
      <w:jc w:val="center"/>
    </w:pPr>
  </w:style>
  <w:style w:type="paragraph" w:styleId="a5">
    <w:name w:val="header"/>
    <w:basedOn w:val="a"/>
    <w:link w:val="a6"/>
    <w:uiPriority w:val="99"/>
    <w:unhideWhenUsed/>
    <w:rsid w:val="001A6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64C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A6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64C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imas</cp:lastModifiedBy>
  <cp:revision>6</cp:revision>
  <dcterms:created xsi:type="dcterms:W3CDTF">2024-11-25T01:58:00Z</dcterms:created>
  <dcterms:modified xsi:type="dcterms:W3CDTF">2025-12-15T05:06:00Z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GrammarlyDocumentId">
    <vt:lpwstr>562656c07fc7c4e5dcd8e53dba5165dcccb77d212a68223fda90368d9f7c0a8f</vt:lpwstr>
  </property>
</Properties>
</file>